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ABFC"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F7FC7E0" w14:textId="77777777" w:rsidTr="005F7F7E">
        <w:tc>
          <w:tcPr>
            <w:tcW w:w="2438" w:type="dxa"/>
            <w:shd w:val="clear" w:color="auto" w:fill="auto"/>
          </w:tcPr>
          <w:p w14:paraId="471AA2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CBE0E6" w14:textId="2A2FD243" w:rsidR="00F445B1" w:rsidRPr="00F95BC9" w:rsidRDefault="006E1EF9" w:rsidP="004A6D2F">
            <w:pPr>
              <w:rPr>
                <w:rStyle w:val="Firstpagetablebold"/>
              </w:rPr>
            </w:pPr>
            <w:r>
              <w:rPr>
                <w:b/>
                <w:bCs/>
              </w:rPr>
              <w:t>Standards Committee</w:t>
            </w:r>
            <w:r w:rsidR="00E1120C">
              <w:rPr>
                <w:b/>
                <w:bCs/>
              </w:rPr>
              <w:t xml:space="preserve"> – 16 November 2021</w:t>
            </w:r>
          </w:p>
        </w:tc>
      </w:tr>
      <w:tr w:rsidR="00CE544A" w:rsidRPr="00975B07" w14:paraId="05EF9768" w14:textId="77777777" w:rsidTr="005F7F7E">
        <w:tc>
          <w:tcPr>
            <w:tcW w:w="2438" w:type="dxa"/>
            <w:shd w:val="clear" w:color="auto" w:fill="auto"/>
          </w:tcPr>
          <w:p w14:paraId="04239A92" w14:textId="4DB89F6D" w:rsidR="00F445B1" w:rsidRPr="00975B07" w:rsidRDefault="00F445B1" w:rsidP="004A6D2F">
            <w:pPr>
              <w:rPr>
                <w:rStyle w:val="Firstpagetablebold"/>
              </w:rPr>
            </w:pPr>
          </w:p>
        </w:tc>
        <w:tc>
          <w:tcPr>
            <w:tcW w:w="6406" w:type="dxa"/>
            <w:shd w:val="clear" w:color="auto" w:fill="auto"/>
          </w:tcPr>
          <w:p w14:paraId="64ED7D5F" w14:textId="383D4C3A" w:rsidR="00F445B1" w:rsidRPr="00AE2AD9" w:rsidRDefault="00E1120C" w:rsidP="00266E11">
            <w:pPr>
              <w:rPr>
                <w:b/>
                <w:color w:val="auto"/>
              </w:rPr>
            </w:pPr>
            <w:r>
              <w:rPr>
                <w:b/>
                <w:color w:val="auto"/>
              </w:rPr>
              <w:t xml:space="preserve">Council </w:t>
            </w:r>
            <w:r w:rsidR="00AE2AD9">
              <w:rPr>
                <w:b/>
                <w:color w:val="auto"/>
              </w:rPr>
              <w:t>–</w:t>
            </w:r>
            <w:bookmarkStart w:id="0" w:name="_GoBack"/>
            <w:bookmarkEnd w:id="0"/>
            <w:r>
              <w:rPr>
                <w:b/>
                <w:color w:val="auto"/>
              </w:rPr>
              <w:t xml:space="preserve"> 29</w:t>
            </w:r>
            <w:r w:rsidR="00A57300">
              <w:rPr>
                <w:b/>
                <w:color w:val="auto"/>
              </w:rPr>
              <w:t xml:space="preserve"> November</w:t>
            </w:r>
            <w:r w:rsidR="00DC091B">
              <w:rPr>
                <w:b/>
              </w:rPr>
              <w:t xml:space="preserve"> 20</w:t>
            </w:r>
            <w:r w:rsidR="00266E11">
              <w:rPr>
                <w:b/>
              </w:rPr>
              <w:t>21</w:t>
            </w:r>
          </w:p>
        </w:tc>
      </w:tr>
      <w:tr w:rsidR="00CE544A" w:rsidRPr="00975B07" w14:paraId="61379972" w14:textId="77777777" w:rsidTr="005F7F7E">
        <w:tc>
          <w:tcPr>
            <w:tcW w:w="2438" w:type="dxa"/>
            <w:shd w:val="clear" w:color="auto" w:fill="auto"/>
          </w:tcPr>
          <w:p w14:paraId="539027D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C55C370" w14:textId="7E4C5936" w:rsidR="00F445B1" w:rsidRPr="001356F1" w:rsidRDefault="006E1EF9" w:rsidP="004A6D2F">
            <w:pPr>
              <w:rPr>
                <w:rStyle w:val="Firstpagetablebold"/>
              </w:rPr>
            </w:pPr>
            <w:r>
              <w:rPr>
                <w:b/>
                <w:bCs/>
              </w:rPr>
              <w:t>Head of Law and Governance</w:t>
            </w:r>
          </w:p>
        </w:tc>
      </w:tr>
      <w:tr w:rsidR="00CE544A" w:rsidRPr="00975B07" w14:paraId="0E76899E" w14:textId="77777777" w:rsidTr="005F7F7E">
        <w:tc>
          <w:tcPr>
            <w:tcW w:w="2438" w:type="dxa"/>
            <w:shd w:val="clear" w:color="auto" w:fill="auto"/>
          </w:tcPr>
          <w:p w14:paraId="2D068AA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F00D84A" w14:textId="77777777" w:rsidR="00F445B1" w:rsidRPr="001356F1" w:rsidRDefault="006B45C6" w:rsidP="004521FD">
            <w:pPr>
              <w:spacing w:after="0"/>
              <w:rPr>
                <w:rStyle w:val="Firstpagetablebold"/>
              </w:rPr>
            </w:pPr>
            <w:r w:rsidRPr="006B45C6">
              <w:rPr>
                <w:rFonts w:eastAsiaTheme="minorHAnsi" w:cs="Arial"/>
                <w:b/>
                <w:color w:val="auto"/>
                <w:lang w:eastAsia="en-US"/>
              </w:rPr>
              <w:t>Parish Council representation on the Standards Committee</w:t>
            </w:r>
            <w:r w:rsidR="004521FD" w:rsidRPr="006B45C6">
              <w:rPr>
                <w:rFonts w:eastAsiaTheme="minorHAnsi" w:cs="Arial"/>
                <w:b/>
                <w:color w:val="auto"/>
                <w:lang w:eastAsia="en-US"/>
              </w:rPr>
              <w:t xml:space="preserve"> </w:t>
            </w:r>
          </w:p>
        </w:tc>
      </w:tr>
    </w:tbl>
    <w:p w14:paraId="748A3A4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21332C29" w14:textId="77777777" w:rsidTr="0080749A">
        <w:tc>
          <w:tcPr>
            <w:tcW w:w="8845" w:type="dxa"/>
            <w:gridSpan w:val="2"/>
            <w:tcBorders>
              <w:bottom w:val="single" w:sz="8" w:space="0" w:color="000000"/>
            </w:tcBorders>
            <w:hideMark/>
          </w:tcPr>
          <w:p w14:paraId="75E9B0D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4D7A63B" w14:textId="77777777" w:rsidTr="0080749A">
        <w:tc>
          <w:tcPr>
            <w:tcW w:w="2438" w:type="dxa"/>
            <w:tcBorders>
              <w:top w:val="single" w:sz="8" w:space="0" w:color="000000"/>
              <w:left w:val="single" w:sz="8" w:space="0" w:color="000000"/>
              <w:bottom w:val="nil"/>
              <w:right w:val="nil"/>
            </w:tcBorders>
            <w:hideMark/>
          </w:tcPr>
          <w:p w14:paraId="4331EFF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DCEE297" w14:textId="77777777" w:rsidR="00D5547E" w:rsidRPr="005B4F91" w:rsidRDefault="00E302F1" w:rsidP="00090FC2">
            <w:pPr>
              <w:rPr>
                <w:b/>
              </w:rPr>
            </w:pPr>
            <w:r w:rsidRPr="00593F97">
              <w:rPr>
                <w:b/>
                <w:color w:val="auto"/>
              </w:rPr>
              <w:t xml:space="preserve">This report </w:t>
            </w:r>
            <w:r w:rsidR="00090FC2">
              <w:rPr>
                <w:b/>
                <w:color w:val="auto"/>
              </w:rPr>
              <w:t>details the proposal for Parish Council representation on the Standards Committee following the retirement of the previous representative.</w:t>
            </w:r>
          </w:p>
        </w:tc>
      </w:tr>
      <w:tr w:rsidR="00D5547E" w14:paraId="234BEC6B" w14:textId="77777777" w:rsidTr="0080749A">
        <w:tc>
          <w:tcPr>
            <w:tcW w:w="2438" w:type="dxa"/>
            <w:tcBorders>
              <w:top w:val="nil"/>
              <w:left w:val="single" w:sz="8" w:space="0" w:color="000000"/>
              <w:bottom w:val="nil"/>
              <w:right w:val="nil"/>
            </w:tcBorders>
            <w:hideMark/>
          </w:tcPr>
          <w:p w14:paraId="5010E42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30D60EB" w14:textId="77777777" w:rsidR="00D5547E" w:rsidRPr="001356F1" w:rsidRDefault="006E1EF9" w:rsidP="005F7F7E">
            <w:r>
              <w:t>No</w:t>
            </w:r>
          </w:p>
        </w:tc>
      </w:tr>
      <w:tr w:rsidR="005F7F7E" w:rsidRPr="00975B07" w14:paraId="5F8914AD" w14:textId="77777777" w:rsidTr="004521FD">
        <w:trPr>
          <w:trHeight w:val="413"/>
        </w:trPr>
        <w:tc>
          <w:tcPr>
            <w:tcW w:w="8845" w:type="dxa"/>
            <w:gridSpan w:val="2"/>
            <w:tcBorders>
              <w:bottom w:val="single" w:sz="8" w:space="0" w:color="000000"/>
            </w:tcBorders>
          </w:tcPr>
          <w:p w14:paraId="32B97E91" w14:textId="77777777"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p>
          <w:p w14:paraId="11395546" w14:textId="47AF2CA4" w:rsidR="0084513E" w:rsidRPr="000E53F5" w:rsidRDefault="005F7F7E" w:rsidP="006D3EC2">
            <w:pPr>
              <w:rPr>
                <w:b/>
                <w:i/>
                <w:color w:val="FF0000"/>
              </w:rPr>
            </w:pPr>
            <w:r w:rsidRPr="00C02B17">
              <w:rPr>
                <w:rStyle w:val="Firstpagetablebold"/>
                <w:color w:val="auto"/>
              </w:rPr>
              <w:t>That</w:t>
            </w:r>
            <w:r w:rsidR="00D70B06" w:rsidRPr="00C02B17">
              <w:rPr>
                <w:rStyle w:val="Firstpagetablebold"/>
                <w:color w:val="auto"/>
              </w:rPr>
              <w:t xml:space="preserve"> </w:t>
            </w:r>
            <w:r w:rsidRPr="00C02B17">
              <w:rPr>
                <w:rStyle w:val="Firstpagetablebold"/>
                <w:color w:val="auto"/>
              </w:rPr>
              <w:t xml:space="preserve">the </w:t>
            </w:r>
            <w:r w:rsidR="00DC091B" w:rsidRPr="00C02B17">
              <w:rPr>
                <w:rStyle w:val="Firstpagetablebold"/>
                <w:color w:val="auto"/>
              </w:rPr>
              <w:t xml:space="preserve">Standards </w:t>
            </w:r>
            <w:r w:rsidR="006E1EF9" w:rsidRPr="00C02B17">
              <w:rPr>
                <w:rStyle w:val="Firstpagetablebold"/>
                <w:color w:val="auto"/>
              </w:rPr>
              <w:t xml:space="preserve">Committee </w:t>
            </w:r>
            <w:r w:rsidR="006B45C6" w:rsidRPr="00C02B17">
              <w:rPr>
                <w:rStyle w:val="Firstpagetablebold"/>
                <w:color w:val="auto"/>
              </w:rPr>
              <w:t>recommends</w:t>
            </w:r>
            <w:r w:rsidR="00C02B17" w:rsidRPr="00C02B17">
              <w:rPr>
                <w:rStyle w:val="Firstpagetablebold"/>
                <w:color w:val="auto"/>
              </w:rPr>
              <w:t xml:space="preserve"> </w:t>
            </w:r>
            <w:r w:rsidR="006B45C6" w:rsidRPr="00C02B17">
              <w:rPr>
                <w:rStyle w:val="Firstpagetablebold"/>
                <w:color w:val="auto"/>
              </w:rPr>
              <w:t xml:space="preserve">that </w:t>
            </w:r>
            <w:r w:rsidR="00C02B17" w:rsidRPr="00C02B17">
              <w:rPr>
                <w:rStyle w:val="Firstpagetablebold"/>
                <w:color w:val="auto"/>
              </w:rPr>
              <w:t xml:space="preserve">Full </w:t>
            </w:r>
            <w:r w:rsidR="006B45C6" w:rsidRPr="00C02B17">
              <w:rPr>
                <w:rStyle w:val="Firstpagetablebold"/>
                <w:color w:val="auto"/>
              </w:rPr>
              <w:t xml:space="preserve">Council appoints </w:t>
            </w:r>
            <w:r w:rsidR="002B2AF9" w:rsidRPr="00C02B17">
              <w:rPr>
                <w:rStyle w:val="Firstpagetablebold"/>
                <w:color w:val="auto"/>
              </w:rPr>
              <w:t xml:space="preserve">Councillor </w:t>
            </w:r>
            <w:r w:rsidR="009D2BC4">
              <w:rPr>
                <w:rStyle w:val="Firstpagetablebold"/>
                <w:color w:val="auto"/>
              </w:rPr>
              <w:t>Peter Nowland</w:t>
            </w:r>
            <w:r w:rsidR="002B2AF9" w:rsidRPr="00C02B17">
              <w:rPr>
                <w:rStyle w:val="Firstpagetablebold"/>
                <w:color w:val="auto"/>
              </w:rPr>
              <w:t xml:space="preserve"> of </w:t>
            </w:r>
            <w:r w:rsidR="009D2BC4">
              <w:rPr>
                <w:rStyle w:val="Firstpagetablebold"/>
                <w:color w:val="auto"/>
              </w:rPr>
              <w:t>Blackbird Leys</w:t>
            </w:r>
            <w:r w:rsidR="002B2AF9" w:rsidRPr="00C02B17">
              <w:rPr>
                <w:rStyle w:val="Firstpagetablebold"/>
                <w:color w:val="auto"/>
              </w:rPr>
              <w:t xml:space="preserve"> Parish Council as the</w:t>
            </w:r>
            <w:r w:rsidR="006B45C6" w:rsidRPr="00C02B17">
              <w:rPr>
                <w:rStyle w:val="Firstpagetablebold"/>
                <w:color w:val="auto"/>
              </w:rPr>
              <w:t xml:space="preserve"> </w:t>
            </w:r>
            <w:r w:rsidR="002B2AF9" w:rsidRPr="00C02B17">
              <w:rPr>
                <w:rStyle w:val="Firstpagetablebold"/>
                <w:color w:val="auto"/>
              </w:rPr>
              <w:t xml:space="preserve">co-opted, non-voting </w:t>
            </w:r>
            <w:r w:rsidR="006B45C6" w:rsidRPr="00C02B17">
              <w:rPr>
                <w:rStyle w:val="Firstpagetablebold"/>
                <w:color w:val="auto"/>
              </w:rPr>
              <w:t xml:space="preserve">member of the Standards </w:t>
            </w:r>
            <w:r w:rsidR="006B45C6" w:rsidRPr="00AE3F65">
              <w:rPr>
                <w:rStyle w:val="Firstpagetablebold"/>
                <w:color w:val="auto"/>
              </w:rPr>
              <w:t>Committee</w:t>
            </w:r>
            <w:r w:rsidR="002B2AF9" w:rsidRPr="00AE3F65">
              <w:rPr>
                <w:rStyle w:val="Firstpagetablebold"/>
                <w:color w:val="auto"/>
              </w:rPr>
              <w:t xml:space="preserve"> representing the four Parish Councils in Oxford</w:t>
            </w:r>
            <w:r w:rsidR="00C02B17" w:rsidRPr="00AE3F65">
              <w:rPr>
                <w:rStyle w:val="Firstpagetablebold"/>
                <w:color w:val="auto"/>
              </w:rPr>
              <w:t xml:space="preserve"> </w:t>
            </w:r>
            <w:r w:rsidR="00C02B17" w:rsidRPr="00320C06">
              <w:rPr>
                <w:rStyle w:val="Firstpagetablebold"/>
                <w:color w:val="auto"/>
              </w:rPr>
              <w:t xml:space="preserve">until May </w:t>
            </w:r>
            <w:r w:rsidR="00320C06" w:rsidRPr="00320C06">
              <w:rPr>
                <w:rStyle w:val="Firstpagetablebold"/>
                <w:color w:val="auto"/>
              </w:rPr>
              <w:t>2022</w:t>
            </w:r>
            <w:r w:rsidR="004521FD" w:rsidRPr="00320C06">
              <w:rPr>
                <w:rStyle w:val="Firstpagetablebold"/>
                <w:color w:val="auto"/>
              </w:rPr>
              <w:t>.</w:t>
            </w:r>
          </w:p>
        </w:tc>
      </w:tr>
    </w:tbl>
    <w:p w14:paraId="28EB1E2B" w14:textId="77777777" w:rsidR="00CE544A" w:rsidRPr="009E51FC" w:rsidRDefault="00CE544A" w:rsidP="004A6D2F"/>
    <w:p w14:paraId="5EF131FC" w14:textId="77777777" w:rsidR="0040736F" w:rsidRPr="004521FD" w:rsidRDefault="00F66DCA" w:rsidP="004A6D2F">
      <w:pPr>
        <w:pStyle w:val="Heading1"/>
        <w:rPr>
          <w:color w:val="auto"/>
        </w:rPr>
      </w:pPr>
      <w:r w:rsidRPr="004521FD">
        <w:rPr>
          <w:color w:val="auto"/>
        </w:rPr>
        <w:t>Introduction and b</w:t>
      </w:r>
      <w:r w:rsidR="00151888" w:rsidRPr="004521FD">
        <w:rPr>
          <w:color w:val="auto"/>
        </w:rPr>
        <w:t>ackground</w:t>
      </w:r>
      <w:r w:rsidR="00404032" w:rsidRPr="004521FD">
        <w:rPr>
          <w:color w:val="auto"/>
        </w:rPr>
        <w:t xml:space="preserve"> </w:t>
      </w:r>
    </w:p>
    <w:p w14:paraId="2B7A8DF7" w14:textId="2C6D8F70" w:rsidR="00E45400" w:rsidRPr="00376BF2" w:rsidRDefault="00E45400" w:rsidP="00E45400">
      <w:pPr>
        <w:pStyle w:val="ListParagraph"/>
        <w:numPr>
          <w:ilvl w:val="0"/>
          <w:numId w:val="6"/>
        </w:numPr>
        <w:shd w:val="clear" w:color="auto" w:fill="FFFFFF"/>
        <w:spacing w:after="0"/>
        <w:rPr>
          <w:rFonts w:cs="Arial"/>
          <w:color w:val="auto"/>
        </w:rPr>
      </w:pPr>
      <w:r>
        <w:t xml:space="preserve">The Council may appoint </w:t>
      </w:r>
      <w:r w:rsidR="00993C62">
        <w:t>members of committees</w:t>
      </w:r>
      <w:r>
        <w:t xml:space="preserve"> who are not members of the local authority. Such persons may be appointed because they can offer specialist knowledge, expertise or enthusiasm in the work of the committee or because they represent sections of the local community that are relevant to the work of the committee.</w:t>
      </w:r>
    </w:p>
    <w:p w14:paraId="2B23CE95" w14:textId="77777777" w:rsidR="00E45400" w:rsidRDefault="00E45400" w:rsidP="00A57300">
      <w:pPr>
        <w:pStyle w:val="ListParagraph"/>
        <w:numPr>
          <w:ilvl w:val="0"/>
          <w:numId w:val="0"/>
        </w:numPr>
        <w:shd w:val="clear" w:color="auto" w:fill="FFFFFF"/>
        <w:spacing w:after="0"/>
        <w:ind w:left="360"/>
        <w:rPr>
          <w:rFonts w:cs="Arial"/>
          <w:color w:val="auto"/>
        </w:rPr>
      </w:pPr>
    </w:p>
    <w:p w14:paraId="66176CA2" w14:textId="18747920" w:rsidR="004521FD" w:rsidRPr="00376BF2" w:rsidRDefault="00993C62" w:rsidP="00376BF2">
      <w:pPr>
        <w:pStyle w:val="ListParagraph"/>
        <w:numPr>
          <w:ilvl w:val="0"/>
          <w:numId w:val="6"/>
        </w:numPr>
        <w:shd w:val="clear" w:color="auto" w:fill="FFFFFF"/>
        <w:spacing w:after="0"/>
        <w:rPr>
          <w:rFonts w:cs="Arial"/>
          <w:color w:val="auto"/>
        </w:rPr>
      </w:pPr>
      <w:r>
        <w:rPr>
          <w:rFonts w:cs="Arial"/>
          <w:color w:val="auto"/>
        </w:rPr>
        <w:t xml:space="preserve">The Members’ Code of Conduct is shared by all local authorities within Oxfordshire and applies equally to parish councillors as to city (and county) councillors. </w:t>
      </w:r>
    </w:p>
    <w:p w14:paraId="2BAF65C2" w14:textId="77777777" w:rsidR="00376BF2" w:rsidRDefault="00376BF2" w:rsidP="00376BF2">
      <w:pPr>
        <w:spacing w:after="0"/>
        <w:rPr>
          <w:color w:val="FF0000"/>
        </w:rPr>
      </w:pPr>
    </w:p>
    <w:p w14:paraId="289798C8" w14:textId="01F6D6EA" w:rsidR="00001B31" w:rsidRPr="00A57300" w:rsidRDefault="00001B31" w:rsidP="00376BF2">
      <w:pPr>
        <w:spacing w:after="0"/>
        <w:rPr>
          <w:color w:val="FF0000"/>
        </w:rPr>
      </w:pPr>
      <w:r w:rsidRPr="00A57300">
        <w:rPr>
          <w:rFonts w:eastAsiaTheme="minorHAnsi" w:cs="Arial"/>
          <w:b/>
          <w:color w:val="auto"/>
          <w:lang w:eastAsia="en-US"/>
        </w:rPr>
        <w:t>Parish Council representation on the Standards Committee</w:t>
      </w:r>
    </w:p>
    <w:p w14:paraId="5ACCE840" w14:textId="77777777" w:rsidR="00001B31" w:rsidRPr="00376BF2" w:rsidRDefault="00001B31" w:rsidP="00376BF2">
      <w:pPr>
        <w:spacing w:after="0"/>
        <w:rPr>
          <w:color w:val="FF0000"/>
        </w:rPr>
      </w:pPr>
    </w:p>
    <w:p w14:paraId="0F9B7F11" w14:textId="0FAC4E2B" w:rsidR="00001B31" w:rsidRPr="00001B31" w:rsidRDefault="00001B31" w:rsidP="00376BF2">
      <w:pPr>
        <w:pStyle w:val="ListParagraph"/>
        <w:numPr>
          <w:ilvl w:val="0"/>
          <w:numId w:val="6"/>
        </w:numPr>
        <w:spacing w:after="0"/>
        <w:ind w:left="357" w:hanging="357"/>
        <w:rPr>
          <w:color w:val="auto"/>
        </w:rPr>
      </w:pPr>
      <w:r w:rsidRPr="00376BF2">
        <w:rPr>
          <w:rFonts w:cs="Arial"/>
          <w:color w:val="auto"/>
        </w:rPr>
        <w:t xml:space="preserve">The Oxford City Council Standards Committee membership provides for </w:t>
      </w:r>
      <w:r>
        <w:rPr>
          <w:rFonts w:cs="Arial"/>
          <w:color w:val="auto"/>
        </w:rPr>
        <w:t>one</w:t>
      </w:r>
      <w:r w:rsidRPr="00376BF2">
        <w:rPr>
          <w:rFonts w:cs="Arial"/>
          <w:color w:val="auto"/>
        </w:rPr>
        <w:t xml:space="preserve"> co-opted (non-voting member) to represent the four </w:t>
      </w:r>
      <w:r>
        <w:rPr>
          <w:rFonts w:cs="Arial"/>
          <w:color w:val="auto"/>
        </w:rPr>
        <w:t>p</w:t>
      </w:r>
      <w:r w:rsidRPr="00376BF2">
        <w:rPr>
          <w:rFonts w:cs="Arial"/>
          <w:color w:val="auto"/>
        </w:rPr>
        <w:t>arish councils in Oxford.</w:t>
      </w:r>
    </w:p>
    <w:p w14:paraId="603F8AFB" w14:textId="77777777" w:rsidR="00001B31" w:rsidRDefault="00001B31" w:rsidP="00A57300">
      <w:pPr>
        <w:pStyle w:val="ListParagraph"/>
        <w:numPr>
          <w:ilvl w:val="0"/>
          <w:numId w:val="0"/>
        </w:numPr>
        <w:spacing w:after="0"/>
        <w:ind w:left="357"/>
        <w:rPr>
          <w:color w:val="auto"/>
        </w:rPr>
      </w:pPr>
    </w:p>
    <w:p w14:paraId="02DF9454" w14:textId="52075584" w:rsidR="009153D7" w:rsidRDefault="00376BF2" w:rsidP="00376BF2">
      <w:pPr>
        <w:pStyle w:val="ListParagraph"/>
        <w:numPr>
          <w:ilvl w:val="0"/>
          <w:numId w:val="6"/>
        </w:numPr>
        <w:spacing w:after="0"/>
        <w:ind w:left="357" w:hanging="357"/>
        <w:rPr>
          <w:color w:val="auto"/>
        </w:rPr>
      </w:pPr>
      <w:r w:rsidRPr="00376BF2">
        <w:rPr>
          <w:color w:val="auto"/>
        </w:rPr>
        <w:t>That position is now vacant following the retirement of ex-</w:t>
      </w:r>
      <w:r w:rsidR="00A57300">
        <w:rPr>
          <w:color w:val="auto"/>
        </w:rPr>
        <w:t xml:space="preserve">Littlemore </w:t>
      </w:r>
      <w:r w:rsidRPr="00376BF2">
        <w:rPr>
          <w:color w:val="auto"/>
        </w:rPr>
        <w:t xml:space="preserve">Parish Councillor, </w:t>
      </w:r>
      <w:r w:rsidR="00266E11">
        <w:rPr>
          <w:color w:val="auto"/>
        </w:rPr>
        <w:t>Dorian Hancock</w:t>
      </w:r>
      <w:r w:rsidRPr="00376BF2">
        <w:rPr>
          <w:color w:val="auto"/>
        </w:rPr>
        <w:t xml:space="preserve">. </w:t>
      </w:r>
    </w:p>
    <w:p w14:paraId="564A0D9E" w14:textId="77777777" w:rsidR="00376BF2" w:rsidRPr="00376BF2" w:rsidRDefault="00376BF2" w:rsidP="00376BF2">
      <w:pPr>
        <w:spacing w:after="0"/>
        <w:rPr>
          <w:color w:val="auto"/>
        </w:rPr>
      </w:pPr>
    </w:p>
    <w:p w14:paraId="71F93B97" w14:textId="77777777" w:rsidR="00376BF2" w:rsidRDefault="00376BF2" w:rsidP="00376BF2">
      <w:pPr>
        <w:pStyle w:val="ListParagraph"/>
        <w:numPr>
          <w:ilvl w:val="0"/>
          <w:numId w:val="6"/>
        </w:numPr>
        <w:spacing w:after="0"/>
        <w:ind w:left="357" w:hanging="357"/>
        <w:rPr>
          <w:color w:val="auto"/>
        </w:rPr>
      </w:pPr>
      <w:r w:rsidRPr="00376BF2">
        <w:rPr>
          <w:color w:val="auto"/>
        </w:rPr>
        <w:t>The Parish Councils may agree jointly on a single nominee or they may submit individual nominations from each Parish Council.</w:t>
      </w:r>
      <w:r>
        <w:rPr>
          <w:color w:val="auto"/>
        </w:rPr>
        <w:t xml:space="preserve"> </w:t>
      </w:r>
    </w:p>
    <w:p w14:paraId="017014DB" w14:textId="77777777" w:rsidR="00376BF2" w:rsidRPr="00376BF2" w:rsidRDefault="00376BF2" w:rsidP="00376BF2">
      <w:pPr>
        <w:spacing w:after="0"/>
        <w:rPr>
          <w:color w:val="auto"/>
        </w:rPr>
      </w:pPr>
    </w:p>
    <w:p w14:paraId="43DCD8EB" w14:textId="47578449" w:rsidR="00376BF2" w:rsidRPr="00376BF2" w:rsidRDefault="00376BF2" w:rsidP="00376BF2">
      <w:pPr>
        <w:pStyle w:val="ListParagraph"/>
        <w:numPr>
          <w:ilvl w:val="0"/>
          <w:numId w:val="6"/>
        </w:numPr>
        <w:rPr>
          <w:color w:val="auto"/>
        </w:rPr>
      </w:pPr>
      <w:r w:rsidRPr="00376BF2">
        <w:rPr>
          <w:color w:val="auto"/>
        </w:rPr>
        <w:lastRenderedPageBreak/>
        <w:t>There are no rules concerning the qualifications but common sense suggests that</w:t>
      </w:r>
      <w:r w:rsidR="003334D2">
        <w:rPr>
          <w:color w:val="auto"/>
        </w:rPr>
        <w:t>:</w:t>
      </w:r>
      <w:r w:rsidRPr="00376BF2">
        <w:rPr>
          <w:color w:val="auto"/>
        </w:rPr>
        <w:t xml:space="preserve"> </w:t>
      </w:r>
    </w:p>
    <w:p w14:paraId="0A7A9487" w14:textId="77777777" w:rsidR="00376BF2" w:rsidRPr="00376BF2" w:rsidRDefault="00376BF2" w:rsidP="00376BF2">
      <w:pPr>
        <w:pStyle w:val="ListParagraph"/>
        <w:numPr>
          <w:ilvl w:val="1"/>
          <w:numId w:val="19"/>
        </w:numPr>
        <w:rPr>
          <w:color w:val="auto"/>
        </w:rPr>
      </w:pPr>
      <w:r w:rsidRPr="00376BF2">
        <w:rPr>
          <w:color w:val="auto"/>
        </w:rPr>
        <w:t>the appointment would be for the duration of the representative’s term of office on the Parish Council; this is to provide a degree of consistency and continuity</w:t>
      </w:r>
    </w:p>
    <w:p w14:paraId="1BA0C63A" w14:textId="037ABF30" w:rsidR="00376BF2" w:rsidRDefault="00376BF2" w:rsidP="009D2BC4">
      <w:pPr>
        <w:pStyle w:val="ListParagraph"/>
        <w:numPr>
          <w:ilvl w:val="1"/>
          <w:numId w:val="19"/>
        </w:numPr>
        <w:spacing w:after="0"/>
        <w:ind w:left="1077" w:hanging="357"/>
        <w:rPr>
          <w:color w:val="auto"/>
        </w:rPr>
      </w:pPr>
      <w:r w:rsidRPr="00376BF2">
        <w:rPr>
          <w:color w:val="auto"/>
        </w:rPr>
        <w:t>the appointment should not be for a d</w:t>
      </w:r>
      <w:r w:rsidR="00836F38">
        <w:rPr>
          <w:color w:val="auto"/>
        </w:rPr>
        <w:t>ual</w:t>
      </w:r>
      <w:r w:rsidRPr="00376BF2">
        <w:rPr>
          <w:color w:val="auto"/>
        </w:rPr>
        <w:t xml:space="preserve">-hatted City and Parish Councillor </w:t>
      </w:r>
    </w:p>
    <w:p w14:paraId="01E167FB" w14:textId="77777777" w:rsidR="006B45C6" w:rsidRPr="006B45C6" w:rsidRDefault="006B45C6" w:rsidP="006B45C6">
      <w:pPr>
        <w:spacing w:after="0"/>
        <w:rPr>
          <w:color w:val="auto"/>
        </w:rPr>
      </w:pPr>
    </w:p>
    <w:p w14:paraId="3F5EB18B" w14:textId="77777777" w:rsidR="002B2AF9" w:rsidRPr="00266E11" w:rsidRDefault="00836F38" w:rsidP="00080924">
      <w:pPr>
        <w:pStyle w:val="ListParagraph"/>
        <w:numPr>
          <w:ilvl w:val="0"/>
          <w:numId w:val="6"/>
        </w:numPr>
        <w:ind w:left="357" w:hanging="357"/>
        <w:rPr>
          <w:color w:val="auto"/>
        </w:rPr>
      </w:pPr>
      <w:r w:rsidRPr="00266E11">
        <w:rPr>
          <w:color w:val="auto"/>
        </w:rPr>
        <w:t xml:space="preserve">Only one Parish Council submitted a </w:t>
      </w:r>
      <w:r w:rsidR="002B2AF9" w:rsidRPr="00266E11">
        <w:rPr>
          <w:color w:val="auto"/>
        </w:rPr>
        <w:t>nomination</w:t>
      </w:r>
      <w:r w:rsidR="00266E11" w:rsidRPr="00266E11">
        <w:rPr>
          <w:color w:val="auto"/>
        </w:rPr>
        <w:t>, which was endorsed by all councils at the Parish Council Forum on 27 July 2021</w:t>
      </w:r>
      <w:r w:rsidRPr="00266E11">
        <w:rPr>
          <w:color w:val="auto"/>
        </w:rPr>
        <w:t>:</w:t>
      </w:r>
      <w:r w:rsidR="002B2AF9" w:rsidRPr="00266E11">
        <w:rPr>
          <w:color w:val="auto"/>
        </w:rPr>
        <w:t xml:space="preserve"> </w:t>
      </w:r>
    </w:p>
    <w:p w14:paraId="2ECE0587" w14:textId="77777777" w:rsidR="008D6BB2" w:rsidRPr="00266E11" w:rsidRDefault="00266E11" w:rsidP="00266E11">
      <w:pPr>
        <w:pStyle w:val="ListParagraph"/>
        <w:numPr>
          <w:ilvl w:val="0"/>
          <w:numId w:val="21"/>
        </w:numPr>
        <w:tabs>
          <w:tab w:val="left" w:pos="284"/>
        </w:tabs>
        <w:spacing w:after="0"/>
        <w:rPr>
          <w:color w:val="auto"/>
        </w:rPr>
      </w:pPr>
      <w:r w:rsidRPr="00266E11">
        <w:rPr>
          <w:rFonts w:cs="Arial"/>
          <w:color w:val="auto"/>
        </w:rPr>
        <w:t xml:space="preserve">Cllr Peter Nowland from Blackbird Leys </w:t>
      </w:r>
    </w:p>
    <w:p w14:paraId="30B6E954" w14:textId="77777777" w:rsidR="00266E11" w:rsidRPr="00266E11" w:rsidRDefault="00266E11" w:rsidP="00266E11">
      <w:pPr>
        <w:tabs>
          <w:tab w:val="left" w:pos="284"/>
        </w:tabs>
        <w:spacing w:after="0"/>
        <w:rPr>
          <w:color w:val="auto"/>
        </w:rPr>
      </w:pPr>
    </w:p>
    <w:p w14:paraId="74221AD2" w14:textId="2F1B2A55" w:rsidR="001C303A" w:rsidRPr="009D2BC4" w:rsidRDefault="000E53F5" w:rsidP="009556A8">
      <w:pPr>
        <w:pStyle w:val="ListParagraph"/>
        <w:numPr>
          <w:ilvl w:val="0"/>
          <w:numId w:val="6"/>
        </w:numPr>
        <w:tabs>
          <w:tab w:val="clear" w:pos="426"/>
          <w:tab w:val="left" w:pos="284"/>
        </w:tabs>
        <w:spacing w:after="0"/>
        <w:ind w:left="357" w:hanging="357"/>
        <w:rPr>
          <w:color w:val="FF0000"/>
        </w:rPr>
      </w:pPr>
      <w:r w:rsidRPr="009D2BC4">
        <w:rPr>
          <w:color w:val="auto"/>
        </w:rPr>
        <w:t xml:space="preserve"> </w:t>
      </w:r>
      <w:r w:rsidR="002B2AF9" w:rsidRPr="00320C06">
        <w:rPr>
          <w:color w:val="auto"/>
        </w:rPr>
        <w:t xml:space="preserve">Councillor </w:t>
      </w:r>
      <w:proofErr w:type="spellStart"/>
      <w:r w:rsidR="00266E11" w:rsidRPr="00320C06">
        <w:rPr>
          <w:color w:val="auto"/>
        </w:rPr>
        <w:t>Nowland</w:t>
      </w:r>
      <w:r w:rsidR="002B2AF9" w:rsidRPr="00320C06">
        <w:rPr>
          <w:color w:val="auto"/>
        </w:rPr>
        <w:t>’s</w:t>
      </w:r>
      <w:proofErr w:type="spellEnd"/>
      <w:r w:rsidR="002B2AF9" w:rsidRPr="00320C06">
        <w:rPr>
          <w:color w:val="auto"/>
        </w:rPr>
        <w:t xml:space="preserve"> current term of office at </w:t>
      </w:r>
      <w:r w:rsidR="00266E11" w:rsidRPr="00320C06">
        <w:rPr>
          <w:color w:val="auto"/>
        </w:rPr>
        <w:t>Blackbird Leys</w:t>
      </w:r>
      <w:r w:rsidR="002B2AF9" w:rsidRPr="00320C06">
        <w:rPr>
          <w:color w:val="auto"/>
        </w:rPr>
        <w:t xml:space="preserve"> Parish Council ends in </w:t>
      </w:r>
      <w:r w:rsidR="00AE3F65" w:rsidRPr="00320C06">
        <w:rPr>
          <w:color w:val="auto"/>
        </w:rPr>
        <w:t xml:space="preserve">May </w:t>
      </w:r>
      <w:r w:rsidR="004D024E" w:rsidRPr="00320C06">
        <w:rPr>
          <w:color w:val="auto"/>
        </w:rPr>
        <w:t>2022</w:t>
      </w:r>
      <w:r w:rsidR="002B2AF9" w:rsidRPr="00320C06">
        <w:rPr>
          <w:color w:val="auto"/>
        </w:rPr>
        <w:t xml:space="preserve">. </w:t>
      </w:r>
      <w:r w:rsidR="00320C06">
        <w:rPr>
          <w:color w:val="auto"/>
        </w:rPr>
        <w:t xml:space="preserve">Councillor Nowland has been </w:t>
      </w:r>
      <w:r w:rsidR="006352EA">
        <w:rPr>
          <w:color w:val="auto"/>
        </w:rPr>
        <w:t xml:space="preserve">a member of </w:t>
      </w:r>
      <w:r w:rsidR="00320C06">
        <w:rPr>
          <w:color w:val="auto"/>
        </w:rPr>
        <w:t xml:space="preserve">the Parish Council since 2016. </w:t>
      </w:r>
    </w:p>
    <w:p w14:paraId="5B6BEC4A" w14:textId="77777777" w:rsidR="00121CF0" w:rsidRPr="00121CF0" w:rsidRDefault="00121CF0" w:rsidP="00121CF0">
      <w:pPr>
        <w:spacing w:after="0"/>
        <w:rPr>
          <w:color w:val="FF0000"/>
        </w:rPr>
      </w:pPr>
    </w:p>
    <w:p w14:paraId="5654B26A" w14:textId="77777777" w:rsidR="00E302F1" w:rsidRPr="008D6BB2" w:rsidRDefault="00E302F1" w:rsidP="008D6BB2">
      <w:pPr>
        <w:ind w:left="-6"/>
        <w:rPr>
          <w:b/>
          <w:color w:val="auto"/>
        </w:rPr>
      </w:pPr>
      <w:r w:rsidRPr="008D6BB2">
        <w:rPr>
          <w:b/>
          <w:color w:val="auto"/>
        </w:rPr>
        <w:t>Legal implications</w:t>
      </w:r>
    </w:p>
    <w:p w14:paraId="0A4D7D0E" w14:textId="266645A1" w:rsidR="008D6BB2" w:rsidRPr="00121CF0" w:rsidRDefault="004D024E" w:rsidP="008D6BB2">
      <w:pPr>
        <w:pStyle w:val="ListParagraph"/>
        <w:numPr>
          <w:ilvl w:val="0"/>
          <w:numId w:val="6"/>
        </w:numPr>
        <w:spacing w:after="0"/>
        <w:ind w:left="357" w:hanging="357"/>
        <w:rPr>
          <w:color w:val="auto"/>
        </w:rPr>
      </w:pPr>
      <w:r>
        <w:rPr>
          <w:color w:val="auto"/>
        </w:rPr>
        <w:t>The Council has the power under Section 102 of the Local Government Act 1972 to appoint persons other than members of the authority to committees.</w:t>
      </w:r>
      <w:r w:rsidR="00993C62">
        <w:rPr>
          <w:color w:val="auto"/>
        </w:rPr>
        <w:t xml:space="preserve"> The composition of the Standards Committee is set out in Part 14.3 of the Constitution</w:t>
      </w:r>
      <w:r w:rsidR="003122CF">
        <w:rPr>
          <w:color w:val="auto"/>
        </w:rPr>
        <w:t xml:space="preserve"> and </w:t>
      </w:r>
      <w:r w:rsidR="00993C62">
        <w:rPr>
          <w:color w:val="auto"/>
        </w:rPr>
        <w:t>provides for a non-voting co-opted member to represent the parish councils in Oxford</w:t>
      </w:r>
      <w:r w:rsidR="003122CF">
        <w:rPr>
          <w:color w:val="auto"/>
        </w:rPr>
        <w:t>.</w:t>
      </w:r>
    </w:p>
    <w:p w14:paraId="59C32ED1" w14:textId="77777777" w:rsidR="009153D7" w:rsidRPr="00121CF0" w:rsidRDefault="009153D7" w:rsidP="009153D7">
      <w:pPr>
        <w:spacing w:after="0"/>
        <w:rPr>
          <w:color w:val="auto"/>
        </w:rPr>
      </w:pPr>
    </w:p>
    <w:p w14:paraId="2FE7F2A0" w14:textId="77777777" w:rsidR="009153D7" w:rsidRPr="00121CF0" w:rsidRDefault="009153D7" w:rsidP="009153D7">
      <w:pPr>
        <w:rPr>
          <w:b/>
          <w:color w:val="auto"/>
        </w:rPr>
      </w:pPr>
      <w:r w:rsidRPr="00121CF0">
        <w:rPr>
          <w:b/>
          <w:color w:val="auto"/>
        </w:rPr>
        <w:t>Financial implications</w:t>
      </w:r>
    </w:p>
    <w:p w14:paraId="7053B0C6" w14:textId="3C89FCDE" w:rsidR="009153D7" w:rsidRPr="00121CF0" w:rsidRDefault="0065322A" w:rsidP="009153D7">
      <w:pPr>
        <w:pStyle w:val="ListParagraph"/>
        <w:numPr>
          <w:ilvl w:val="0"/>
          <w:numId w:val="6"/>
        </w:numPr>
        <w:spacing w:after="0"/>
        <w:rPr>
          <w:color w:val="auto"/>
        </w:rPr>
      </w:pPr>
      <w:r>
        <w:rPr>
          <w:color w:val="auto"/>
        </w:rPr>
        <w:t>There are no financial implications arising from this report. Co-opted members of committees are not entitled to be paid allowances under the Councillors’ Allowances Scheme (Part 26 of the Constitution).</w:t>
      </w:r>
    </w:p>
    <w:p w14:paraId="55B1952A" w14:textId="77777777" w:rsidR="004E3B9B" w:rsidRPr="00121CF0" w:rsidRDefault="004E3B9B" w:rsidP="00B534F4">
      <w:pPr>
        <w:spacing w:after="0"/>
        <w:rPr>
          <w:color w:val="auto"/>
        </w:rPr>
      </w:pPr>
    </w:p>
    <w:p w14:paraId="3679893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8F39F1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F90D78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A9D8EC" w14:textId="77777777" w:rsidR="00E87F7A" w:rsidRPr="001356F1" w:rsidRDefault="00DC091B" w:rsidP="00A46E98">
            <w:r>
              <w:t xml:space="preserve">Catherine </w:t>
            </w:r>
            <w:proofErr w:type="spellStart"/>
            <w:r>
              <w:t>Phythian</w:t>
            </w:r>
            <w:proofErr w:type="spellEnd"/>
          </w:p>
        </w:tc>
      </w:tr>
      <w:tr w:rsidR="00DF093E" w:rsidRPr="001356F1" w14:paraId="08AE94D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52B088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F2EE59" w14:textId="77777777" w:rsidR="00E87F7A" w:rsidRPr="001356F1" w:rsidRDefault="006E1EF9" w:rsidP="00A46E98">
            <w:r>
              <w:t>Committee and Members Services Officer</w:t>
            </w:r>
          </w:p>
        </w:tc>
      </w:tr>
      <w:tr w:rsidR="00DF093E" w:rsidRPr="001356F1" w14:paraId="7FD07B9E" w14:textId="77777777" w:rsidTr="00A46E98">
        <w:trPr>
          <w:cantSplit/>
          <w:trHeight w:val="396"/>
        </w:trPr>
        <w:tc>
          <w:tcPr>
            <w:tcW w:w="3969" w:type="dxa"/>
            <w:tcBorders>
              <w:top w:val="nil"/>
              <w:left w:val="single" w:sz="8" w:space="0" w:color="000000"/>
              <w:bottom w:val="nil"/>
              <w:right w:val="nil"/>
            </w:tcBorders>
            <w:shd w:val="clear" w:color="auto" w:fill="auto"/>
          </w:tcPr>
          <w:p w14:paraId="2C91B58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CEDF4AD" w14:textId="77777777" w:rsidR="00E87F7A" w:rsidRPr="001356F1" w:rsidRDefault="006E1EF9" w:rsidP="00A46E98">
            <w:r>
              <w:t>Law and Governance</w:t>
            </w:r>
          </w:p>
        </w:tc>
      </w:tr>
      <w:tr w:rsidR="00DF093E" w:rsidRPr="001356F1" w14:paraId="2F50E8B3" w14:textId="77777777" w:rsidTr="00A46E98">
        <w:trPr>
          <w:cantSplit/>
          <w:trHeight w:val="396"/>
        </w:trPr>
        <w:tc>
          <w:tcPr>
            <w:tcW w:w="3969" w:type="dxa"/>
            <w:tcBorders>
              <w:top w:val="nil"/>
              <w:left w:val="single" w:sz="8" w:space="0" w:color="000000"/>
              <w:bottom w:val="nil"/>
              <w:right w:val="nil"/>
            </w:tcBorders>
            <w:shd w:val="clear" w:color="auto" w:fill="auto"/>
          </w:tcPr>
          <w:p w14:paraId="7C23567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2B89C4B" w14:textId="77777777" w:rsidR="00E87F7A" w:rsidRPr="001356F1" w:rsidRDefault="00E87F7A" w:rsidP="00DC091B">
            <w:r w:rsidRPr="001356F1">
              <w:t xml:space="preserve">01865 </w:t>
            </w:r>
            <w:r w:rsidR="006E1EF9">
              <w:t>25</w:t>
            </w:r>
            <w:r w:rsidR="00DC091B">
              <w:t>2402</w:t>
            </w:r>
            <w:r w:rsidRPr="001356F1">
              <w:t xml:space="preserve">  </w:t>
            </w:r>
          </w:p>
        </w:tc>
      </w:tr>
      <w:tr w:rsidR="005570B5" w:rsidRPr="001356F1" w14:paraId="1437EAB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DFBF3D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5C57C21" w14:textId="77777777" w:rsidR="00E87F7A" w:rsidRPr="001356F1" w:rsidRDefault="00AE2AD9" w:rsidP="00DC091B">
            <w:pPr>
              <w:rPr>
                <w:rStyle w:val="Hyperlink"/>
                <w:color w:val="000000"/>
              </w:rPr>
            </w:pPr>
            <w:hyperlink r:id="rId8" w:history="1">
              <w:r w:rsidR="00DC091B" w:rsidRPr="008839AF">
                <w:rPr>
                  <w:rStyle w:val="Hyperlink"/>
                </w:rPr>
                <w:t>cphythian@oxford.gov.uk</w:t>
              </w:r>
            </w:hyperlink>
            <w:r w:rsidR="006E1EF9">
              <w:rPr>
                <w:rStyle w:val="Hyperlink"/>
                <w:color w:val="000000"/>
              </w:rPr>
              <w:t xml:space="preserve"> </w:t>
            </w:r>
          </w:p>
        </w:tc>
      </w:tr>
    </w:tbl>
    <w:p w14:paraId="40341119" w14:textId="77777777" w:rsidR="00B534F4" w:rsidRPr="00B534F4" w:rsidRDefault="00B534F4" w:rsidP="0093067A">
      <w:pPr>
        <w:rPr>
          <w:color w:val="FF0000"/>
        </w:rPr>
      </w:pPr>
    </w:p>
    <w:sectPr w:rsidR="00B534F4" w:rsidRPr="00B534F4" w:rsidSect="00010BD5">
      <w:footerReference w:type="even" r:id="rId9"/>
      <w:headerReference w:type="first" r:id="rId10"/>
      <w:footerReference w:type="first" r:id="rId11"/>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147B" w14:textId="77777777" w:rsidR="008C4849" w:rsidRDefault="008C4849" w:rsidP="004A6D2F">
      <w:r>
        <w:separator/>
      </w:r>
    </w:p>
  </w:endnote>
  <w:endnote w:type="continuationSeparator" w:id="0">
    <w:p w14:paraId="3C79C89E" w14:textId="77777777" w:rsidR="008C4849" w:rsidRDefault="008C484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9123" w14:textId="77777777" w:rsidR="00364FAD" w:rsidRDefault="00364FAD" w:rsidP="004A6D2F">
    <w:pPr>
      <w:pStyle w:val="Footer"/>
    </w:pPr>
    <w:r>
      <w:t>Do not use a footer or page numbers.</w:t>
    </w:r>
  </w:p>
  <w:p w14:paraId="195CCF5F" w14:textId="77777777" w:rsidR="00364FAD" w:rsidRDefault="00364FAD" w:rsidP="004A6D2F">
    <w:pPr>
      <w:pStyle w:val="Footer"/>
    </w:pPr>
  </w:p>
  <w:p w14:paraId="188C395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5E5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A02C" w14:textId="77777777" w:rsidR="008C4849" w:rsidRDefault="008C4849" w:rsidP="004A6D2F">
      <w:r>
        <w:separator/>
      </w:r>
    </w:p>
  </w:footnote>
  <w:footnote w:type="continuationSeparator" w:id="0">
    <w:p w14:paraId="287999C3" w14:textId="77777777" w:rsidR="008C4849" w:rsidRDefault="008C484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11EF" w14:textId="77777777" w:rsidR="00D5547E" w:rsidRDefault="00F51944" w:rsidP="00D5547E">
    <w:pPr>
      <w:pStyle w:val="Header"/>
      <w:jc w:val="right"/>
    </w:pPr>
    <w:r>
      <w:rPr>
        <w:noProof/>
      </w:rPr>
      <w:drawing>
        <wp:inline distT="0" distB="0" distL="0" distR="0" wp14:anchorId="06930AA7" wp14:editId="520C6C0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75D13"/>
    <w:multiLevelType w:val="hybridMultilevel"/>
    <w:tmpl w:val="BE7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16784"/>
    <w:multiLevelType w:val="hybridMultilevel"/>
    <w:tmpl w:val="2F48614E"/>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E11916"/>
    <w:multiLevelType w:val="hybridMultilevel"/>
    <w:tmpl w:val="23108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
  </w:num>
  <w:num w:numId="5">
    <w:abstractNumId w:val="17"/>
  </w:num>
  <w:num w:numId="6">
    <w:abstractNumId w:val="8"/>
  </w:num>
  <w:num w:numId="7">
    <w:abstractNumId w:val="2"/>
  </w:num>
  <w:num w:numId="8">
    <w:abstractNumId w:val="15"/>
  </w:num>
  <w:num w:numId="9">
    <w:abstractNumId w:val="13"/>
  </w:num>
  <w:num w:numId="10">
    <w:abstractNumId w:val="11"/>
  </w:num>
  <w:num w:numId="11">
    <w:abstractNumId w:val="10"/>
  </w:num>
  <w:num w:numId="12">
    <w:abstractNumId w:val="4"/>
  </w:num>
  <w:num w:numId="13">
    <w:abstractNumId w:val="3"/>
  </w:num>
  <w:num w:numId="14">
    <w:abstractNumId w:val="16"/>
  </w:num>
  <w:num w:numId="15">
    <w:abstractNumId w:val="6"/>
  </w:num>
  <w:num w:numId="16">
    <w:abstractNumId w:val="20"/>
  </w:num>
  <w:num w:numId="17">
    <w:abstractNumId w:val="19"/>
  </w:num>
  <w:num w:numId="18">
    <w:abstractNumId w:val="9"/>
  </w:num>
  <w:num w:numId="19">
    <w:abstractNumId w:val="14"/>
  </w:num>
  <w:num w:numId="20">
    <w:abstractNumId w:val="12"/>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1B31"/>
    <w:rsid w:val="00010BD5"/>
    <w:rsid w:val="000117D4"/>
    <w:rsid w:val="000314D7"/>
    <w:rsid w:val="00045F8B"/>
    <w:rsid w:val="00046D2B"/>
    <w:rsid w:val="00056263"/>
    <w:rsid w:val="00064D8A"/>
    <w:rsid w:val="00064F82"/>
    <w:rsid w:val="00066510"/>
    <w:rsid w:val="00077523"/>
    <w:rsid w:val="00080924"/>
    <w:rsid w:val="00090FC2"/>
    <w:rsid w:val="000C089F"/>
    <w:rsid w:val="000C3928"/>
    <w:rsid w:val="000C5E8E"/>
    <w:rsid w:val="000E53F5"/>
    <w:rsid w:val="000F4751"/>
    <w:rsid w:val="0010524C"/>
    <w:rsid w:val="00111FB1"/>
    <w:rsid w:val="00113418"/>
    <w:rsid w:val="00121CF0"/>
    <w:rsid w:val="001356F1"/>
    <w:rsid w:val="00136994"/>
    <w:rsid w:val="0014128E"/>
    <w:rsid w:val="00151888"/>
    <w:rsid w:val="001657A8"/>
    <w:rsid w:val="00170A2D"/>
    <w:rsid w:val="001808BC"/>
    <w:rsid w:val="00182B81"/>
    <w:rsid w:val="0018619D"/>
    <w:rsid w:val="001971D9"/>
    <w:rsid w:val="001A011E"/>
    <w:rsid w:val="001A066A"/>
    <w:rsid w:val="001A0765"/>
    <w:rsid w:val="001A13E6"/>
    <w:rsid w:val="001A5731"/>
    <w:rsid w:val="001B42C3"/>
    <w:rsid w:val="001C303A"/>
    <w:rsid w:val="001C5D5E"/>
    <w:rsid w:val="001D678D"/>
    <w:rsid w:val="001E03F8"/>
    <w:rsid w:val="001E1678"/>
    <w:rsid w:val="001E3376"/>
    <w:rsid w:val="002069B3"/>
    <w:rsid w:val="002329CF"/>
    <w:rsid w:val="00232F5B"/>
    <w:rsid w:val="00247C29"/>
    <w:rsid w:val="00260467"/>
    <w:rsid w:val="00263EA3"/>
    <w:rsid w:val="00266E11"/>
    <w:rsid w:val="00284F85"/>
    <w:rsid w:val="00290915"/>
    <w:rsid w:val="002A22E2"/>
    <w:rsid w:val="002B2AF9"/>
    <w:rsid w:val="002C177C"/>
    <w:rsid w:val="002C3444"/>
    <w:rsid w:val="002C64F7"/>
    <w:rsid w:val="002D3268"/>
    <w:rsid w:val="002E4BEA"/>
    <w:rsid w:val="002F41F2"/>
    <w:rsid w:val="002F7F16"/>
    <w:rsid w:val="00301BF3"/>
    <w:rsid w:val="0030208D"/>
    <w:rsid w:val="003122CF"/>
    <w:rsid w:val="00320C06"/>
    <w:rsid w:val="00323418"/>
    <w:rsid w:val="003334D2"/>
    <w:rsid w:val="003357BF"/>
    <w:rsid w:val="00346C4B"/>
    <w:rsid w:val="00364FAD"/>
    <w:rsid w:val="0036738F"/>
    <w:rsid w:val="0036759C"/>
    <w:rsid w:val="00367AE5"/>
    <w:rsid w:val="00367D71"/>
    <w:rsid w:val="00376BF2"/>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76998"/>
    <w:rsid w:val="00491046"/>
    <w:rsid w:val="00493EB9"/>
    <w:rsid w:val="004A2AC7"/>
    <w:rsid w:val="004A6D2F"/>
    <w:rsid w:val="004C2887"/>
    <w:rsid w:val="004D024E"/>
    <w:rsid w:val="004D2626"/>
    <w:rsid w:val="004D6E26"/>
    <w:rsid w:val="004D6E89"/>
    <w:rsid w:val="004D77D3"/>
    <w:rsid w:val="004E2959"/>
    <w:rsid w:val="004E3A20"/>
    <w:rsid w:val="004E3B9B"/>
    <w:rsid w:val="004F20EF"/>
    <w:rsid w:val="0050321C"/>
    <w:rsid w:val="00537D59"/>
    <w:rsid w:val="005408AA"/>
    <w:rsid w:val="0054712D"/>
    <w:rsid w:val="00547EF6"/>
    <w:rsid w:val="005570B5"/>
    <w:rsid w:val="00567E18"/>
    <w:rsid w:val="00575F5F"/>
    <w:rsid w:val="00581805"/>
    <w:rsid w:val="00585F76"/>
    <w:rsid w:val="00593F97"/>
    <w:rsid w:val="005A34E4"/>
    <w:rsid w:val="005B17F2"/>
    <w:rsid w:val="005B4F91"/>
    <w:rsid w:val="005B7FB0"/>
    <w:rsid w:val="005C35A5"/>
    <w:rsid w:val="005C577C"/>
    <w:rsid w:val="005D0621"/>
    <w:rsid w:val="005D1E27"/>
    <w:rsid w:val="005D2A3E"/>
    <w:rsid w:val="005E022E"/>
    <w:rsid w:val="005E101C"/>
    <w:rsid w:val="005E5215"/>
    <w:rsid w:val="005F7F7E"/>
    <w:rsid w:val="00614693"/>
    <w:rsid w:val="00623C2F"/>
    <w:rsid w:val="00633578"/>
    <w:rsid w:val="006352EA"/>
    <w:rsid w:val="00637068"/>
    <w:rsid w:val="00650811"/>
    <w:rsid w:val="0065322A"/>
    <w:rsid w:val="00661D3E"/>
    <w:rsid w:val="00692627"/>
    <w:rsid w:val="006969E7"/>
    <w:rsid w:val="006A3643"/>
    <w:rsid w:val="006B45C6"/>
    <w:rsid w:val="006C2806"/>
    <w:rsid w:val="006C2A29"/>
    <w:rsid w:val="006C442A"/>
    <w:rsid w:val="006C64CF"/>
    <w:rsid w:val="006D17B1"/>
    <w:rsid w:val="006D2C90"/>
    <w:rsid w:val="006D3EC2"/>
    <w:rsid w:val="006D4752"/>
    <w:rsid w:val="006D708A"/>
    <w:rsid w:val="006E14C1"/>
    <w:rsid w:val="006E1EF9"/>
    <w:rsid w:val="006F0292"/>
    <w:rsid w:val="006F1D18"/>
    <w:rsid w:val="006F27FA"/>
    <w:rsid w:val="006F416B"/>
    <w:rsid w:val="006F519B"/>
    <w:rsid w:val="00713675"/>
    <w:rsid w:val="00715823"/>
    <w:rsid w:val="00737B93"/>
    <w:rsid w:val="00745BF0"/>
    <w:rsid w:val="00750C0D"/>
    <w:rsid w:val="007615FE"/>
    <w:rsid w:val="0076655C"/>
    <w:rsid w:val="007721E3"/>
    <w:rsid w:val="007742DC"/>
    <w:rsid w:val="00784261"/>
    <w:rsid w:val="00791437"/>
    <w:rsid w:val="007B0C2C"/>
    <w:rsid w:val="007B278E"/>
    <w:rsid w:val="007C5C23"/>
    <w:rsid w:val="007E2A26"/>
    <w:rsid w:val="007F2348"/>
    <w:rsid w:val="008009C3"/>
    <w:rsid w:val="00803F07"/>
    <w:rsid w:val="0080749A"/>
    <w:rsid w:val="00821FB8"/>
    <w:rsid w:val="00822ACD"/>
    <w:rsid w:val="00836F38"/>
    <w:rsid w:val="00844F5F"/>
    <w:rsid w:val="0084513E"/>
    <w:rsid w:val="00855C66"/>
    <w:rsid w:val="00871EE4"/>
    <w:rsid w:val="00874E39"/>
    <w:rsid w:val="008B293F"/>
    <w:rsid w:val="008B7371"/>
    <w:rsid w:val="008C4849"/>
    <w:rsid w:val="008C63B9"/>
    <w:rsid w:val="008D3DDB"/>
    <w:rsid w:val="008D6BB2"/>
    <w:rsid w:val="008F31BA"/>
    <w:rsid w:val="008F573F"/>
    <w:rsid w:val="009034EC"/>
    <w:rsid w:val="009153D7"/>
    <w:rsid w:val="00917522"/>
    <w:rsid w:val="0093067A"/>
    <w:rsid w:val="00936295"/>
    <w:rsid w:val="00940AA0"/>
    <w:rsid w:val="00941C60"/>
    <w:rsid w:val="00966D42"/>
    <w:rsid w:val="00971689"/>
    <w:rsid w:val="00973E90"/>
    <w:rsid w:val="00975B07"/>
    <w:rsid w:val="00980B4A"/>
    <w:rsid w:val="00993C62"/>
    <w:rsid w:val="009B15D1"/>
    <w:rsid w:val="009B3159"/>
    <w:rsid w:val="009D2BC4"/>
    <w:rsid w:val="009E3D0A"/>
    <w:rsid w:val="009E51FC"/>
    <w:rsid w:val="009F1D28"/>
    <w:rsid w:val="009F7618"/>
    <w:rsid w:val="00A04D23"/>
    <w:rsid w:val="00A06766"/>
    <w:rsid w:val="00A13765"/>
    <w:rsid w:val="00A21B12"/>
    <w:rsid w:val="00A23F80"/>
    <w:rsid w:val="00A46E98"/>
    <w:rsid w:val="00A57300"/>
    <w:rsid w:val="00A6352B"/>
    <w:rsid w:val="00A701B5"/>
    <w:rsid w:val="00A714BB"/>
    <w:rsid w:val="00A92D8F"/>
    <w:rsid w:val="00AB2988"/>
    <w:rsid w:val="00AB7999"/>
    <w:rsid w:val="00AD3292"/>
    <w:rsid w:val="00AE2AD9"/>
    <w:rsid w:val="00AE3F65"/>
    <w:rsid w:val="00AE7AF0"/>
    <w:rsid w:val="00B147CB"/>
    <w:rsid w:val="00B500CA"/>
    <w:rsid w:val="00B534F4"/>
    <w:rsid w:val="00B67F63"/>
    <w:rsid w:val="00B86314"/>
    <w:rsid w:val="00BA1C2E"/>
    <w:rsid w:val="00BC200B"/>
    <w:rsid w:val="00BC4756"/>
    <w:rsid w:val="00BC69A4"/>
    <w:rsid w:val="00BE0680"/>
    <w:rsid w:val="00BE305F"/>
    <w:rsid w:val="00BE7BA3"/>
    <w:rsid w:val="00BF5682"/>
    <w:rsid w:val="00BF7B09"/>
    <w:rsid w:val="00C02B17"/>
    <w:rsid w:val="00C20A95"/>
    <w:rsid w:val="00C2692F"/>
    <w:rsid w:val="00C3207C"/>
    <w:rsid w:val="00C400E1"/>
    <w:rsid w:val="00C41187"/>
    <w:rsid w:val="00C55D85"/>
    <w:rsid w:val="00C63C31"/>
    <w:rsid w:val="00C757A0"/>
    <w:rsid w:val="00C760DE"/>
    <w:rsid w:val="00C82630"/>
    <w:rsid w:val="00C85B4E"/>
    <w:rsid w:val="00C907F7"/>
    <w:rsid w:val="00CA2103"/>
    <w:rsid w:val="00CA6763"/>
    <w:rsid w:val="00CB6B99"/>
    <w:rsid w:val="00CB7761"/>
    <w:rsid w:val="00CE4C87"/>
    <w:rsid w:val="00CE544A"/>
    <w:rsid w:val="00CF48E0"/>
    <w:rsid w:val="00D11E1C"/>
    <w:rsid w:val="00D160B0"/>
    <w:rsid w:val="00D17F94"/>
    <w:rsid w:val="00D223FC"/>
    <w:rsid w:val="00D26D1E"/>
    <w:rsid w:val="00D326E6"/>
    <w:rsid w:val="00D474CF"/>
    <w:rsid w:val="00D47F72"/>
    <w:rsid w:val="00D5547E"/>
    <w:rsid w:val="00D70B06"/>
    <w:rsid w:val="00D869A1"/>
    <w:rsid w:val="00DA413F"/>
    <w:rsid w:val="00DA4584"/>
    <w:rsid w:val="00DA614B"/>
    <w:rsid w:val="00DC091B"/>
    <w:rsid w:val="00DC3060"/>
    <w:rsid w:val="00DD458E"/>
    <w:rsid w:val="00DE0FB2"/>
    <w:rsid w:val="00DE1E46"/>
    <w:rsid w:val="00DF093E"/>
    <w:rsid w:val="00E01F42"/>
    <w:rsid w:val="00E1120C"/>
    <w:rsid w:val="00E206D6"/>
    <w:rsid w:val="00E302F1"/>
    <w:rsid w:val="00E3366E"/>
    <w:rsid w:val="00E45400"/>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7AE7BF"/>
  <w15:docId w15:val="{1AB5E12C-8CAC-4A16-B4FC-0EAAFEB6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ythia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81E4-9260-42E9-A7FF-915573FD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BROWN Andrew J</cp:lastModifiedBy>
  <cp:revision>8</cp:revision>
  <cp:lastPrinted>2015-07-03T12:50:00Z</cp:lastPrinted>
  <dcterms:created xsi:type="dcterms:W3CDTF">2021-08-25T15:10:00Z</dcterms:created>
  <dcterms:modified xsi:type="dcterms:W3CDTF">2021-11-19T16:33:00Z</dcterms:modified>
</cp:coreProperties>
</file>